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331"/>
        <w:gridCol w:w="1264"/>
        <w:gridCol w:w="542"/>
        <w:gridCol w:w="990"/>
        <w:gridCol w:w="2273"/>
        <w:gridCol w:w="1145"/>
        <w:gridCol w:w="1195"/>
        <w:gridCol w:w="1800"/>
        <w:gridCol w:w="1444"/>
      </w:tblGrid>
      <w:tr w:rsidR="008306E4" w:rsidRPr="00B14181" w:rsidTr="00DB4159">
        <w:trPr>
          <w:trHeight w:val="242"/>
          <w:jc w:val="center"/>
        </w:trPr>
        <w:tc>
          <w:tcPr>
            <w:tcW w:w="10984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8306E4" w:rsidRPr="00B14181" w:rsidTr="00DB4159">
        <w:trPr>
          <w:cantSplit/>
          <w:trHeight w:val="485"/>
          <w:jc w:val="center"/>
        </w:trPr>
        <w:tc>
          <w:tcPr>
            <w:tcW w:w="331" w:type="dxa"/>
            <w:tcBorders>
              <w:top w:val="double" w:sz="6" w:space="0" w:color="auto"/>
            </w:tcBorders>
            <w:textDirection w:val="btLr"/>
            <w:vAlign w:val="center"/>
          </w:tcPr>
          <w:p w:rsidR="008306E4" w:rsidRPr="00B14181" w:rsidRDefault="008306E4" w:rsidP="0042344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6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2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Default="008306E4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 تصویربرداری مدنظر</w:t>
            </w:r>
          </w:p>
        </w:tc>
        <w:tc>
          <w:tcPr>
            <w:tcW w:w="2273" w:type="dxa"/>
            <w:tcBorders>
              <w:top w:val="double" w:sz="6" w:space="0" w:color="auto"/>
            </w:tcBorders>
            <w:vAlign w:val="center"/>
          </w:tcPr>
          <w:p w:rsidR="008306E4" w:rsidRDefault="004842BD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پنجره تصویربرداری</w:t>
            </w:r>
          </w:p>
          <w:p w:rsidR="00B224EA" w:rsidRPr="00FD6CFB" w:rsidRDefault="00B224EA" w:rsidP="00B224EA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استاندارد: </w:t>
            </w:r>
            <w:r w:rsidRPr="00B224EA">
              <w:rPr>
                <w:rFonts w:asciiTheme="minorBidi" w:hAnsiTheme="minorBidi" w:cs="B Koodak"/>
                <w:sz w:val="14"/>
                <w:szCs w:val="14"/>
                <w:lang w:bidi="fa-IR"/>
              </w:rPr>
              <w:t>1µm, 5 µm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</w:rPr>
              <w:t>و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4"/>
                <w:szCs w:val="14"/>
                <w:lang w:bidi="fa-IR"/>
              </w:rPr>
              <w:t>(</w:t>
            </w:r>
            <w:r w:rsidRPr="00B224EA">
              <w:rPr>
                <w:rFonts w:asciiTheme="minorBidi" w:hAnsiTheme="minorBidi" w:cs="B Koodak"/>
                <w:sz w:val="14"/>
                <w:szCs w:val="14"/>
                <w:lang w:bidi="fa-IR"/>
              </w:rPr>
              <w:t>500nm</w:t>
            </w:r>
          </w:p>
        </w:tc>
        <w:tc>
          <w:tcPr>
            <w:tcW w:w="1145" w:type="dxa"/>
            <w:tcBorders>
              <w:top w:val="double" w:sz="6" w:space="0" w:color="auto"/>
            </w:tcBorders>
            <w:vAlign w:val="center"/>
          </w:tcPr>
          <w:p w:rsidR="008306E4" w:rsidRDefault="007A735F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جنس نمونه/ ساختار ترکیب</w:t>
            </w:r>
          </w:p>
        </w:tc>
        <w:tc>
          <w:tcPr>
            <w:tcW w:w="1195" w:type="dxa"/>
            <w:tcBorders>
              <w:top w:val="double" w:sz="6" w:space="0" w:color="auto"/>
            </w:tcBorders>
            <w:vAlign w:val="center"/>
          </w:tcPr>
          <w:p w:rsidR="008306E4" w:rsidRPr="00B14181" w:rsidRDefault="007A735F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نیاز به  آماده سازی دارد؟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7A735F" w:rsidRDefault="007A735F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نیاز به تحلیل</w:t>
            </w:r>
          </w:p>
          <w:p w:rsidR="008306E4" w:rsidRDefault="008306E4" w:rsidP="007A735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درخواستی  </w:t>
            </w:r>
            <w:r w:rsidR="007A735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عنوان شود</w:t>
            </w:r>
          </w:p>
        </w:tc>
        <w:tc>
          <w:tcPr>
            <w:tcW w:w="144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2344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</w:tr>
      <w:tr w:rsidR="007A735F" w:rsidRPr="00B14181" w:rsidTr="00DB4159">
        <w:trPr>
          <w:trHeight w:val="458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4842BD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31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40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40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47" w:type="dxa"/>
            <w:gridSpan w:val="6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 w:rsidR="0041599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</w:t>
            </w:r>
            <w:r w:rsidR="00BA6B7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....)</w:t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7A735F" w:rsidRPr="004B0642" w:rsidRDefault="007A735F" w:rsidP="007A735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47" w:type="dxa"/>
            <w:gridSpan w:val="6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1541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AC772E" w:rsidRPr="00AC772E" w:rsidRDefault="00AC772E" w:rsidP="00AC772E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AC772E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آماده سازی:</w:t>
            </w:r>
          </w:p>
          <w:p w:rsidR="007A735F" w:rsidRPr="000E2EB6" w:rsidRDefault="00AC772E" w:rsidP="00AC772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نیاز به آماده سازی توسط آزمایشگاه تمام موارد تکمیل  شود.</w:t>
            </w:r>
          </w:p>
        </w:tc>
        <w:tc>
          <w:tcPr>
            <w:tcW w:w="8847" w:type="dxa"/>
            <w:gridSpan w:val="6"/>
            <w:vAlign w:val="center"/>
          </w:tcPr>
          <w:p w:rsidR="00C95E8D" w:rsidRPr="004842BD" w:rsidRDefault="00C95E8D" w:rsidP="00C95E8D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بالک) حلال مناسب جهت شستوشوی سطح ................................................</w:t>
            </w:r>
          </w:p>
          <w:p w:rsidR="007A735F" w:rsidRPr="004842BD" w:rsidRDefault="00C95E8D" w:rsidP="00C63A7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نام حلال</w:t>
            </w:r>
            <w:r w:rsidR="00C63A7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پودری)</w:t>
            </w:r>
            <w:r w:rsidR="00AC77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.......................................</w:t>
            </w:r>
            <w:r w:rsidR="00C63A7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.............(حلال خاص باید</w:t>
            </w:r>
            <w:r w:rsidR="00AC77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به همراه نمونه ارسال </w:t>
            </w:r>
            <w:r w:rsidR="00C63A7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</w:t>
            </w:r>
            <w:r w:rsidR="00AC77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  <w:r w:rsidR="00C63A7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 نیاز به سانتریفیوژ</w:t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: بلی</w:t>
            </w:r>
            <w:r w:rsidR="00C63A79" w:rsidRPr="00C63A79">
              <w:rPr>
                <w:rFonts w:asciiTheme="minorBidi" w:hAnsiTheme="minorBidi" w:cs="B Koodak"/>
                <w:sz w:val="18"/>
                <w:szCs w:val="18"/>
                <w:lang w:bidi="fa-IR"/>
              </w:rPr>
              <w:sym w:font="Wingdings 2" w:char="002A"/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 (دور:</w:t>
            </w:r>
            <w:r w:rsid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</w:t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..</w:t>
            </w:r>
            <w:r w:rsid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...</w:t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</w:t>
            </w:r>
            <w:r w:rsid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..</w:t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... زمان .</w:t>
            </w:r>
            <w:r w:rsid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..</w:t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</w:t>
            </w:r>
            <w:r w:rsid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..</w:t>
            </w:r>
            <w:r w:rsidR="00C63A79" w:rsidRPr="00C63A79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......)   </w:t>
            </w:r>
          </w:p>
          <w:p w:rsidR="007A735F" w:rsidRDefault="00C95E8D" w:rsidP="0067481D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زیر لایه</w:t>
            </w:r>
            <w:r w:rsid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پودری- مایع)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Mica </w:t>
            </w:r>
            <w:r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HOPG </w:t>
            </w:r>
            <w:r w:rsidRPr="00C95E8D">
              <w:rPr>
                <w:rFonts w:asciiTheme="minorBidi" w:hAnsiTheme="minorBidi" w:cs="B Koodak"/>
                <w:sz w:val="20"/>
                <w:szCs w:val="20"/>
                <w:lang w:bidi="fa-IR"/>
              </w:rPr>
              <w:sym w:font="Wingdings 2" w:char="002A"/>
            </w:r>
            <w:r w:rsidR="00C464BF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Si (100) (n/p type)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(پیشنهاد آزمایشگاه)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464BF" w:rsidRP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>Au (111)</w:t>
            </w:r>
            <w:r w:rsidR="00C464BF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دیگر</w:t>
            </w:r>
            <w:r w:rsidR="006748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</w:t>
            </w:r>
            <w:r w:rsidR="0009536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6748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</w:t>
            </w:r>
            <w:r w:rsidR="0009536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6748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</w:t>
            </w:r>
          </w:p>
          <w:p w:rsidR="00C95E8D" w:rsidRDefault="009D7B49" w:rsidP="0009536C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آماده سازی نمونه مایع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DB1528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95E8D">
              <w:rPr>
                <w:rFonts w:asciiTheme="minorBidi" w:hAnsiTheme="minorBidi" w:cs="B Koodak"/>
                <w:sz w:val="16"/>
                <w:szCs w:val="16"/>
                <w:lang w:bidi="fa-IR"/>
              </w:rPr>
              <w:t>Drop casting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رایگان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  <w:r w:rsidR="0009536C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DB1528" w:rsidRP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Spin coating</w:t>
            </w:r>
            <w:r w:rsidR="00DB1528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09536C">
              <w:rPr>
                <w:rFonts w:asciiTheme="minorBidi" w:hAnsiTheme="minorBidi" w:cs="B Koodak" w:hint="cs"/>
                <w:rtl/>
                <w:lang w:bidi="fa-IR"/>
              </w:rPr>
              <w:t xml:space="preserve"> 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 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Solvent …</w:t>
            </w:r>
            <w:r w:rsidR="0009536C">
              <w:rPr>
                <w:rFonts w:asciiTheme="minorBidi" w:hAnsiTheme="minorBidi" w:cs="B Koodak"/>
                <w:sz w:val="16"/>
                <w:szCs w:val="16"/>
                <w:lang w:bidi="fa-IR"/>
              </w:rPr>
              <w:t>..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…..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>Spin Speed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…</w:t>
            </w:r>
            <w:r w:rsidR="0009536C">
              <w:rPr>
                <w:rFonts w:asciiTheme="minorBidi" w:hAnsiTheme="minorBidi" w:cs="B Koodak"/>
                <w:sz w:val="16"/>
                <w:szCs w:val="16"/>
                <w:lang w:bidi="fa-IR"/>
              </w:rPr>
              <w:t>.......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….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 مو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رد دیگر ...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</w:t>
            </w:r>
          </w:p>
          <w:p w:rsidR="009D7B49" w:rsidRPr="00DB1528" w:rsidRDefault="009D7B49" w:rsidP="0009536C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نحوه خشک کردن</w:t>
            </w:r>
            <w:r w:rsidR="00196414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پودی- مایع)</w:t>
            </w:r>
            <w:r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 حرارت دادن (رایگان)</w:t>
            </w:r>
            <w:r w:rsidR="0042344C" w:rsidRPr="00C95E8D">
              <w:rPr>
                <w:rFonts w:asciiTheme="minorBidi" w:hAnsiTheme="minorBidi" w:cs="B Koodak"/>
                <w:lang w:bidi="fa-IR"/>
              </w:rPr>
              <w:t xml:space="preserve"> </w:t>
            </w:r>
            <w:r w:rsidR="0042344C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خشک شدن در هوا 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(رایگان)</w:t>
            </w:r>
            <w:r w:rsidR="0042344C" w:rsidRPr="00C95E8D">
              <w:rPr>
                <w:rFonts w:asciiTheme="minorBidi" w:hAnsiTheme="minorBidi" w:cs="B Koodak"/>
                <w:lang w:bidi="fa-IR"/>
              </w:rPr>
              <w:t xml:space="preserve"> </w:t>
            </w:r>
            <w:r w:rsidR="0042344C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09536C">
              <w:rPr>
                <w:rFonts w:asciiTheme="minorBidi" w:hAnsiTheme="minorBidi" w:cs="B Koodak" w:hint="cs"/>
                <w:rtl/>
                <w:lang w:bidi="fa-IR"/>
              </w:rPr>
              <w:t xml:space="preserve"> 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خشک شدن تحت خلاء </w:t>
            </w:r>
            <w:r w:rsidR="0042344C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42344C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(مدت زمان؟ ...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42344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  <w:r w:rsidR="0009536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 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دما </w:t>
            </w:r>
            <w:r w:rsidR="0009536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.....)</w:t>
            </w:r>
          </w:p>
        </w:tc>
      </w:tr>
      <w:tr w:rsidR="00AC772E" w:rsidTr="00DB4159">
        <w:tblPrEx>
          <w:tblLook w:val="0000" w:firstRow="0" w:lastRow="0" w:firstColumn="0" w:lastColumn="0" w:noHBand="0" w:noVBand="0"/>
        </w:tblPrEx>
        <w:trPr>
          <w:trHeight w:val="2504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AC772E" w:rsidRPr="000E2EB6" w:rsidRDefault="00AC772E" w:rsidP="00AC772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847" w:type="dxa"/>
            <w:gridSpan w:val="6"/>
            <w:vAlign w:val="center"/>
          </w:tcPr>
          <w:p w:rsidR="00AC772E" w:rsidRPr="004842BD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نمونه پس از تایید کارشناس و تسویه حساب به آزمایشگاه ارسال می شود، امکان </w:t>
            </w:r>
            <w:r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تصویربرداری در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یکی از</w:t>
            </w:r>
            <w:r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سه مد تماسی، غیر تماسی و شبه تماسی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AC772E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نمونه، تصویر برداری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در پنجره های 5 و 1 میکرومتر و 500 نانومتر انجام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شود، تصویربرداری در بازه دیگر شامل هزینه اضافی می باشد</w:t>
            </w:r>
          </w:p>
          <w:p w:rsidR="00AC772E" w:rsidRPr="006208D6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درصورت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اختیار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داشتن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تصاویر و یا مقالات مشابه حتما باید به پیوست ارسال گردد، ارسال تصاویر و مقالات بعد از تصویربرداری مورد قبول نخواهد بود.</w:t>
            </w:r>
          </w:p>
          <w:p w:rsidR="00AC772E" w:rsidRPr="00DB4159" w:rsidRDefault="00AC772E" w:rsidP="009D1F63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185" w:hanging="18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  <w:r w:rsidR="00DB4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</w:t>
            </w:r>
            <w:r w:rsidR="00DB4159" w:rsidRPr="009D1F63">
              <w:rPr>
                <w:rFonts w:asciiTheme="minorBidi" w:hAnsiTheme="minorBidi" w:cs="B Koodak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نمونه بالک </w:t>
            </w:r>
            <w:r w:rsidR="00DB4159" w:rsidRPr="009D1F6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</w:t>
            </w:r>
            <w:r w:rsidR="00DB4159" w:rsidRPr="006B79EC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پشت </w:t>
            </w:r>
            <w:r w:rsidR="00DB4159" w:rsidRPr="009D1F6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نمونه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u w:val="single"/>
                  <w:lang w:bidi="fa-IR"/>
                </w:rPr>
                <m:t>×</m:t>
              </m:r>
            </m:oMath>
            <w:r w:rsidR="00DB4159" w:rsidRPr="009D1F63"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="00DB4159" w:rsidRPr="009D1F6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مشخص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B4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C772E" w:rsidRPr="008E1E62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AC772E" w:rsidRPr="00DB4159" w:rsidRDefault="00AC772E" w:rsidP="00DB4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  <w:r w:rsidR="00DB415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A6B7F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 xml:space="preserve"> آماده سازی توسط آزمایشگاه</w:t>
            </w:r>
            <w:r w:rsidR="00DB4159" w:rsidRPr="00DB4159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 xml:space="preserve"> شامل</w:t>
            </w:r>
            <w:r w:rsidR="00BA6B7F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 xml:space="preserve"> هزینه</w:t>
            </w:r>
            <w:r w:rsidR="00DB4159" w:rsidRPr="00DB4159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 xml:space="preserve"> می باشد.</w:t>
            </w:r>
          </w:p>
          <w:p w:rsidR="00AC772E" w:rsidRPr="00392649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>ها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C772E" w:rsidRPr="004842BD" w:rsidRDefault="00AC772E" w:rsidP="00DB4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</w:tc>
      </w:tr>
      <w:tr w:rsidR="00AC772E" w:rsidTr="00DB4159">
        <w:tblPrEx>
          <w:tblLook w:val="0000" w:firstRow="0" w:lastRow="0" w:firstColumn="0" w:lastColumn="0" w:noHBand="0" w:noVBand="0"/>
        </w:tblPrEx>
        <w:trPr>
          <w:trHeight w:val="786"/>
          <w:jc w:val="center"/>
        </w:trPr>
        <w:tc>
          <w:tcPr>
            <w:tcW w:w="10984" w:type="dxa"/>
            <w:gridSpan w:val="9"/>
            <w:vAlign w:val="center"/>
          </w:tcPr>
          <w:p w:rsidR="00AC772E" w:rsidRPr="00F2439F" w:rsidRDefault="00AC772E" w:rsidP="00F2439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AC772E" w:rsidRPr="006208D6" w:rsidRDefault="00AC772E" w:rsidP="00AC772E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AC772E" w:rsidRDefault="00AC772E" w:rsidP="00AC772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AC772E" w:rsidRPr="00B9409C" w:rsidRDefault="00AC772E" w:rsidP="00AC772E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AC772E" w:rsidRPr="00200E5E" w:rsidRDefault="00AC772E" w:rsidP="00AC772E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990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50"/>
      </w:tblGrid>
      <w:tr w:rsidR="00F827A4" w:rsidTr="00F827A4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F827A4" w:rsidRDefault="00F827A4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A4" w:rsidRDefault="00F827A4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F827A4" w:rsidRDefault="00F827A4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827A4" w:rsidRDefault="00F827A4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F827A4" w:rsidRDefault="00F827A4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F827A4" w:rsidTr="00F827A4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827A4" w:rsidRDefault="00F827A4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F827A4" w:rsidRDefault="00F827A4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F827A4" w:rsidRDefault="00F827A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F827A4" w:rsidTr="00F827A4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A4" w:rsidRDefault="00F827A4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F827A4" w:rsidTr="00F827A4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F827A4" w:rsidTr="00F827A4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827A4" w:rsidRDefault="00F827A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F827A4" w:rsidTr="00F2439F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A4" w:rsidRDefault="00F827A4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A4" w:rsidRDefault="00F827A4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A4" w:rsidRDefault="00F827A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B9409C">
      <w:headerReference w:type="default" r:id="rId9"/>
      <w:pgSz w:w="11907" w:h="16839" w:code="9"/>
      <w:pgMar w:top="36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45" w:rsidRDefault="009D3A45" w:rsidP="00E76684">
      <w:pPr>
        <w:spacing w:after="0" w:line="240" w:lineRule="auto"/>
      </w:pPr>
      <w:r>
        <w:separator/>
      </w:r>
    </w:p>
  </w:endnote>
  <w:endnote w:type="continuationSeparator" w:id="0">
    <w:p w:rsidR="009D3A45" w:rsidRDefault="009D3A45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7A13EDF-2E52-482E-8387-0D8A411B4000}"/>
    <w:embedBold r:id="rId2" w:fontKey="{4D84C683-3DCF-45DB-8827-06E6FBA143E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3073BC1-2409-4F5B-A296-8FAE00C5708B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B76C84DB-C4F2-48AB-BEE8-A52794FAF0FE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D66954F7-B59D-4BC0-B754-189FB66AE0A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0DC0E80F-5421-41B5-B39F-BEA09D3DFF67}"/>
    <w:embedBold r:id="rId7" w:fontKey="{A94AB0C4-1660-4430-88C7-BA8232D3B18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16DD9805-7715-468B-B169-E803B3EF962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45" w:rsidRDefault="009D3A45" w:rsidP="00E76684">
      <w:pPr>
        <w:spacing w:after="0" w:line="240" w:lineRule="auto"/>
      </w:pPr>
      <w:r>
        <w:separator/>
      </w:r>
    </w:p>
  </w:footnote>
  <w:footnote w:type="continuationSeparator" w:id="0">
    <w:p w:rsidR="009D3A45" w:rsidRDefault="009D3A45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2024"/>
      <w:gridCol w:w="1999"/>
      <w:gridCol w:w="3284"/>
    </w:tblGrid>
    <w:tr w:rsidR="0042344C" w:rsidRPr="00402C42" w:rsidTr="00AC772E">
      <w:trPr>
        <w:trHeight w:val="509"/>
        <w:jc w:val="center"/>
      </w:trPr>
      <w:tc>
        <w:tcPr>
          <w:tcW w:w="360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2344C" w:rsidRPr="00402C42" w:rsidRDefault="0042344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7C35313" wp14:editId="7B56F157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17221AC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2344C" w:rsidRPr="00402C42" w:rsidRDefault="0042344C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AFM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2344C" w:rsidRPr="00402C42" w:rsidRDefault="0042344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2344C" w:rsidRPr="00402C42" w:rsidRDefault="0042344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2344C" w:rsidRPr="00402C42" w:rsidRDefault="0042344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2344C" w:rsidRPr="00402C42" w:rsidTr="00AC772E">
      <w:trPr>
        <w:trHeight w:val="358"/>
        <w:jc w:val="center"/>
      </w:trPr>
      <w:tc>
        <w:tcPr>
          <w:tcW w:w="360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2344C" w:rsidRPr="00402C42" w:rsidRDefault="0042344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2344C" w:rsidRPr="00402C42" w:rsidRDefault="0042344C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>
            <w:rPr>
              <w:rFonts w:ascii="Utsaah" w:eastAsia="Times New Roman" w:hAnsi="Utsaah" w:cs="Utsaah"/>
              <w:noProof/>
              <w:sz w:val="20"/>
              <w:szCs w:val="20"/>
            </w:rPr>
            <w:t>21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43729178"/>
            <w:docPartObj>
              <w:docPartGallery w:val="Page Numbers (Top of Page)"/>
              <w:docPartUnique/>
            </w:docPartObj>
          </w:sdtPr>
          <w:sdtEndPr/>
          <w:sdtContent>
            <w:p w:rsidR="0042344C" w:rsidRPr="00402C42" w:rsidRDefault="0042344C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2439F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2439F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2344C" w:rsidRPr="00402C42" w:rsidRDefault="0042344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42344C" w:rsidRPr="00402C42" w:rsidTr="00AC772E">
      <w:trPr>
        <w:trHeight w:val="358"/>
        <w:jc w:val="center"/>
      </w:trPr>
      <w:tc>
        <w:tcPr>
          <w:tcW w:w="360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42344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42344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42344C" w:rsidRPr="00402C42" w:rsidTr="00AC772E">
      <w:trPr>
        <w:trHeight w:val="358"/>
        <w:jc w:val="center"/>
      </w:trPr>
      <w:tc>
        <w:tcPr>
          <w:tcW w:w="360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42344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42344C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42344C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42344C" w:rsidRPr="00402C42" w:rsidTr="00AC772E">
      <w:trPr>
        <w:trHeight w:val="358"/>
        <w:jc w:val="center"/>
      </w:trPr>
      <w:tc>
        <w:tcPr>
          <w:tcW w:w="1090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2344C" w:rsidRPr="00402C42" w:rsidRDefault="0042344C" w:rsidP="0042344C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42344C" w:rsidRPr="00402C42" w:rsidRDefault="0042344C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A5F2A"/>
    <w:multiLevelType w:val="hybridMultilevel"/>
    <w:tmpl w:val="EA24FE9E"/>
    <w:lvl w:ilvl="0" w:tplc="91502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7428C"/>
    <w:rsid w:val="000919C1"/>
    <w:rsid w:val="0009536C"/>
    <w:rsid w:val="00095DF7"/>
    <w:rsid w:val="00095FD6"/>
    <w:rsid w:val="000A7244"/>
    <w:rsid w:val="000B2E3E"/>
    <w:rsid w:val="000E2EB6"/>
    <w:rsid w:val="0010107F"/>
    <w:rsid w:val="00142C09"/>
    <w:rsid w:val="0015515E"/>
    <w:rsid w:val="00187F63"/>
    <w:rsid w:val="00194D2F"/>
    <w:rsid w:val="00196414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76D04"/>
    <w:rsid w:val="003855B7"/>
    <w:rsid w:val="00392649"/>
    <w:rsid w:val="003A501B"/>
    <w:rsid w:val="003D2F13"/>
    <w:rsid w:val="003E3185"/>
    <w:rsid w:val="003F6782"/>
    <w:rsid w:val="00402C42"/>
    <w:rsid w:val="00413DD5"/>
    <w:rsid w:val="0041599B"/>
    <w:rsid w:val="0042344C"/>
    <w:rsid w:val="00431F18"/>
    <w:rsid w:val="0046473E"/>
    <w:rsid w:val="004842BD"/>
    <w:rsid w:val="004B0642"/>
    <w:rsid w:val="004B52EE"/>
    <w:rsid w:val="004C21D4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62152"/>
    <w:rsid w:val="0067481D"/>
    <w:rsid w:val="00676311"/>
    <w:rsid w:val="00676E76"/>
    <w:rsid w:val="00686A8B"/>
    <w:rsid w:val="00691B66"/>
    <w:rsid w:val="006A39FA"/>
    <w:rsid w:val="006A44AA"/>
    <w:rsid w:val="006B5797"/>
    <w:rsid w:val="006B79EC"/>
    <w:rsid w:val="006C0AC5"/>
    <w:rsid w:val="006C24FF"/>
    <w:rsid w:val="007047B7"/>
    <w:rsid w:val="007051C0"/>
    <w:rsid w:val="007116E5"/>
    <w:rsid w:val="00723BB5"/>
    <w:rsid w:val="00744C31"/>
    <w:rsid w:val="00751525"/>
    <w:rsid w:val="00752125"/>
    <w:rsid w:val="007669B2"/>
    <w:rsid w:val="007A735F"/>
    <w:rsid w:val="007B1342"/>
    <w:rsid w:val="007B3A91"/>
    <w:rsid w:val="007B42AB"/>
    <w:rsid w:val="007C139D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43B6"/>
    <w:rsid w:val="00841399"/>
    <w:rsid w:val="00842208"/>
    <w:rsid w:val="00844B8C"/>
    <w:rsid w:val="008B0008"/>
    <w:rsid w:val="008D1104"/>
    <w:rsid w:val="008D1A6A"/>
    <w:rsid w:val="008D52E1"/>
    <w:rsid w:val="008E1E62"/>
    <w:rsid w:val="009108BF"/>
    <w:rsid w:val="00916EFE"/>
    <w:rsid w:val="00922358"/>
    <w:rsid w:val="009266B6"/>
    <w:rsid w:val="00933A77"/>
    <w:rsid w:val="0093648A"/>
    <w:rsid w:val="00947CE2"/>
    <w:rsid w:val="00976D10"/>
    <w:rsid w:val="00994C60"/>
    <w:rsid w:val="00995D7F"/>
    <w:rsid w:val="009B1751"/>
    <w:rsid w:val="009B24E7"/>
    <w:rsid w:val="009B2D18"/>
    <w:rsid w:val="009C1456"/>
    <w:rsid w:val="009C7570"/>
    <w:rsid w:val="009D1363"/>
    <w:rsid w:val="009D1F63"/>
    <w:rsid w:val="009D3A45"/>
    <w:rsid w:val="009D4741"/>
    <w:rsid w:val="009D6D2E"/>
    <w:rsid w:val="009D7B49"/>
    <w:rsid w:val="009E24D5"/>
    <w:rsid w:val="009F4B1D"/>
    <w:rsid w:val="00A04103"/>
    <w:rsid w:val="00A11A42"/>
    <w:rsid w:val="00A141FD"/>
    <w:rsid w:val="00A42595"/>
    <w:rsid w:val="00A507FB"/>
    <w:rsid w:val="00A56425"/>
    <w:rsid w:val="00A751A9"/>
    <w:rsid w:val="00A850C5"/>
    <w:rsid w:val="00AA6A23"/>
    <w:rsid w:val="00AC67C6"/>
    <w:rsid w:val="00AC772E"/>
    <w:rsid w:val="00B0422B"/>
    <w:rsid w:val="00B224EA"/>
    <w:rsid w:val="00B23856"/>
    <w:rsid w:val="00B25CDA"/>
    <w:rsid w:val="00B3537C"/>
    <w:rsid w:val="00B53A21"/>
    <w:rsid w:val="00B73F9A"/>
    <w:rsid w:val="00B81CC6"/>
    <w:rsid w:val="00B85AA1"/>
    <w:rsid w:val="00B9409C"/>
    <w:rsid w:val="00BA44E5"/>
    <w:rsid w:val="00BA6B7F"/>
    <w:rsid w:val="00BB7D6E"/>
    <w:rsid w:val="00BC6006"/>
    <w:rsid w:val="00BD769C"/>
    <w:rsid w:val="00BD78F6"/>
    <w:rsid w:val="00BE6BAE"/>
    <w:rsid w:val="00BF3C45"/>
    <w:rsid w:val="00BF4854"/>
    <w:rsid w:val="00C06201"/>
    <w:rsid w:val="00C26E38"/>
    <w:rsid w:val="00C34B8F"/>
    <w:rsid w:val="00C450C8"/>
    <w:rsid w:val="00C464BF"/>
    <w:rsid w:val="00C54077"/>
    <w:rsid w:val="00C57396"/>
    <w:rsid w:val="00C63A79"/>
    <w:rsid w:val="00C95E8D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21A7C"/>
    <w:rsid w:val="00D3487E"/>
    <w:rsid w:val="00D37C0C"/>
    <w:rsid w:val="00D41213"/>
    <w:rsid w:val="00D43309"/>
    <w:rsid w:val="00D67BB1"/>
    <w:rsid w:val="00DA3ED7"/>
    <w:rsid w:val="00DA4B3E"/>
    <w:rsid w:val="00DB061D"/>
    <w:rsid w:val="00DB1528"/>
    <w:rsid w:val="00DB2172"/>
    <w:rsid w:val="00DB4159"/>
    <w:rsid w:val="00DC1DF6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3B49"/>
    <w:rsid w:val="00F2439F"/>
    <w:rsid w:val="00F26AFE"/>
    <w:rsid w:val="00F36081"/>
    <w:rsid w:val="00F472F8"/>
    <w:rsid w:val="00F5126C"/>
    <w:rsid w:val="00F6522E"/>
    <w:rsid w:val="00F71D77"/>
    <w:rsid w:val="00F760A5"/>
    <w:rsid w:val="00F827A4"/>
    <w:rsid w:val="00F91DF1"/>
    <w:rsid w:val="00F97480"/>
    <w:rsid w:val="00FC4CC1"/>
    <w:rsid w:val="00FE0A69"/>
    <w:rsid w:val="00FF0AB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F8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F8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DFCA-63ED-48E8-BC23-54955A3C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218</cp:revision>
  <cp:lastPrinted>2018-10-03T12:18:00Z</cp:lastPrinted>
  <dcterms:created xsi:type="dcterms:W3CDTF">2016-06-20T06:22:00Z</dcterms:created>
  <dcterms:modified xsi:type="dcterms:W3CDTF">2019-12-29T04:23:00Z</dcterms:modified>
</cp:coreProperties>
</file>