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173"/>
        <w:gridCol w:w="1267"/>
        <w:gridCol w:w="235"/>
        <w:gridCol w:w="1385"/>
        <w:gridCol w:w="990"/>
        <w:gridCol w:w="990"/>
        <w:gridCol w:w="1170"/>
        <w:gridCol w:w="1170"/>
        <w:gridCol w:w="1620"/>
        <w:gridCol w:w="1475"/>
      </w:tblGrid>
      <w:tr w:rsidR="007B5F36" w:rsidRPr="00B14181" w:rsidTr="00CC0DDE">
        <w:trPr>
          <w:trHeight w:val="251"/>
          <w:jc w:val="center"/>
        </w:trPr>
        <w:tc>
          <w:tcPr>
            <w:tcW w:w="1088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36" w:rsidRDefault="007B5F36" w:rsidP="00CC0DDE">
            <w:pPr>
              <w:tabs>
                <w:tab w:val="left" w:pos="4193"/>
                <w:tab w:val="center" w:pos="5120"/>
                <w:tab w:val="right" w:pos="1004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7B5F36" w:rsidRPr="00B14181" w:rsidTr="00CC0DDE">
        <w:trPr>
          <w:cantSplit/>
          <w:trHeight w:val="548"/>
          <w:jc w:val="center"/>
        </w:trPr>
        <w:tc>
          <w:tcPr>
            <w:tcW w:w="407" w:type="dxa"/>
            <w:tcBorders>
              <w:top w:val="double" w:sz="4" w:space="0" w:color="auto"/>
            </w:tcBorders>
            <w:textDirection w:val="btLr"/>
            <w:vAlign w:val="center"/>
          </w:tcPr>
          <w:p w:rsidR="007B5F36" w:rsidRPr="00B14181" w:rsidRDefault="007B5F36" w:rsidP="00CC0DD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زمان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 تخریب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معدنی/آلی/آلی فلزی/پلیمر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7B5F36" w:rsidRPr="0056669A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عدد سطح ویژه احتمالی</w:t>
            </w:r>
          </w:p>
        </w:tc>
      </w:tr>
      <w:tr w:rsidR="007B5F36" w:rsidRPr="00B14181" w:rsidTr="00CC0DDE">
        <w:trPr>
          <w:trHeight w:val="359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190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206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163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179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230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364"/>
          <w:jc w:val="center"/>
        </w:trPr>
        <w:tc>
          <w:tcPr>
            <w:tcW w:w="2082" w:type="dxa"/>
            <w:gridSpan w:val="4"/>
            <w:shd w:val="clear" w:color="auto" w:fill="F2F2F2" w:themeFill="background1" w:themeFillShade="F2"/>
            <w:vAlign w:val="center"/>
          </w:tcPr>
          <w:p w:rsidR="007B5F36" w:rsidRPr="004B0642" w:rsidRDefault="007B5F36" w:rsidP="00CC0DDE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800" w:type="dxa"/>
            <w:gridSpan w:val="7"/>
            <w:vAlign w:val="center"/>
          </w:tcPr>
          <w:p w:rsidR="007B5F36" w:rsidRPr="004B0642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2082" w:type="dxa"/>
            <w:gridSpan w:val="4"/>
            <w:shd w:val="clear" w:color="auto" w:fill="F2F2F2" w:themeFill="background1" w:themeFillShade="F2"/>
            <w:vAlign w:val="center"/>
          </w:tcPr>
          <w:p w:rsidR="007B5F36" w:rsidRPr="004B0642" w:rsidRDefault="007B5F36" w:rsidP="00CC0DDE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00" w:type="dxa"/>
            <w:gridSpan w:val="7"/>
            <w:vAlign w:val="center"/>
          </w:tcPr>
          <w:p w:rsidR="007B5F36" w:rsidRPr="004B0642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1916"/>
          <w:jc w:val="center"/>
        </w:trPr>
        <w:tc>
          <w:tcPr>
            <w:tcW w:w="2082" w:type="dxa"/>
            <w:gridSpan w:val="4"/>
            <w:shd w:val="clear" w:color="auto" w:fill="F2F2F2" w:themeFill="background1" w:themeFillShade="F2"/>
            <w:vAlign w:val="center"/>
          </w:tcPr>
          <w:p w:rsidR="007B5F36" w:rsidRPr="000E2EB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Pr="000E2EB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7B5F36" w:rsidRPr="000E2EB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Pr="000E2EB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00" w:type="dxa"/>
            <w:gridSpan w:val="7"/>
            <w:vAlign w:val="center"/>
          </w:tcPr>
          <w:p w:rsidR="007B5F36" w:rsidRPr="00B466F7" w:rsidRDefault="007B5F36" w:rsidP="007B5F3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7B5F3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ind w:left="399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درج دما و زمان برای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degassing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دمای120درجه سانتی گراد  بمدت 2 ساعت بصورت پیش فرض  انتخاب می گردد.</w:t>
            </w:r>
          </w:p>
          <w:p w:rsidR="007B5F36" w:rsidRPr="008E1E62" w:rsidRDefault="007B5F36" w:rsidP="007B5F3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7B5F3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7B5F36" w:rsidRPr="0082001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7B5F36" w:rsidRPr="0082001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7B5F36" w:rsidRPr="00F760A5" w:rsidRDefault="007B5F36" w:rsidP="007B5F3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10882" w:type="dxa"/>
            <w:gridSpan w:val="11"/>
            <w:vAlign w:val="center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INSO 14525:2012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کنید:..........................................</w:t>
            </w:r>
          </w:p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به شکل روتین برای کلیه نتایج نمودارهای جذب و واجذب،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BET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t-plot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</w:t>
            </w:r>
            <w:r w:rsidRPr="00380027">
              <w:rPr>
                <w:rFonts w:asciiTheme="minorBidi" w:hAnsiTheme="minorBidi" w:cs="B Koodak"/>
                <w:sz w:val="16"/>
                <w:szCs w:val="16"/>
                <w:lang w:bidi="fa-IR"/>
              </w:rPr>
              <w:t>Langmuir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BJH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ارائه می گردد. در صورت نیاز به نمودارهای دیگردر قسمت توضیحات متقاضی عنوان گردد .</w:t>
            </w:r>
          </w:p>
          <w:p w:rsidR="00713125" w:rsidRDefault="00713125" w:rsidP="0071312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</w:t>
            </w:r>
            <w:r w:rsidR="00454F8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یا بیانیه انطباق نتایج با ویژگی یا استاندارد مورد نظر توسط آزمایشگاه وجود دارد؟ </w:t>
            </w:r>
            <w:r w:rsidR="00454F8B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="00454F8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 w:rsidR="00454F8B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="00454F8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454F8B" w:rsidRDefault="00454F8B" w:rsidP="00454F8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7B5F36" w:rsidRPr="003B483A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</w:tc>
      </w:tr>
      <w:tr w:rsidR="0046001D" w:rsidTr="0046001D">
        <w:tblPrEx>
          <w:tblLook w:val="0000" w:firstRow="0" w:lastRow="0" w:firstColumn="0" w:lastColumn="0" w:noHBand="0" w:noVBand="0"/>
        </w:tblPrEx>
        <w:trPr>
          <w:trHeight w:val="1601"/>
          <w:jc w:val="center"/>
        </w:trPr>
        <w:tc>
          <w:tcPr>
            <w:tcW w:w="580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6001D" w:rsidRDefault="0046001D" w:rsidP="0055260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302" w:type="dxa"/>
            <w:gridSpan w:val="9"/>
            <w:vAlign w:val="center"/>
          </w:tcPr>
          <w:p w:rsidR="0046001D" w:rsidRDefault="0046001D" w:rsidP="00454F8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46001D" w:rsidRDefault="0046001D" w:rsidP="00C942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46001D" w:rsidRDefault="00454F8B" w:rsidP="00C942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قاعده تصمیم گیری در خصوص ویژگی و محدوده پذیرش نتایج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نظر متقاضی بر اساس روش گارد باند به عنوان </w:t>
            </w:r>
            <w:r w:rsidR="00667E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محدوده پذیرش سختگیرانه در سطح اطمینان 95% و ضریب پوشش </w:t>
            </w:r>
            <w:r w:rsidR="00667E0A"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 w:rsidR="00667E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مطابق با استاندارد </w:t>
            </w:r>
            <w:r w:rsidR="00C942EB"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</w:t>
            </w:r>
            <w:r w:rsidR="00667E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46001D" w:rsidRDefault="0046001D" w:rsidP="0046001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مبلغ نهایی پرداختی پس از کسر گرنت:                                              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 کارشناس/مدیر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46001D" w:rsidTr="0046001D">
        <w:tblPrEx>
          <w:tblLook w:val="0000" w:firstRow="0" w:lastRow="0" w:firstColumn="0" w:lastColumn="0" w:noHBand="0" w:noVBand="0"/>
        </w:tblPrEx>
        <w:trPr>
          <w:trHeight w:val="1016"/>
          <w:jc w:val="center"/>
        </w:trPr>
        <w:tc>
          <w:tcPr>
            <w:tcW w:w="580" w:type="dxa"/>
            <w:gridSpan w:val="2"/>
            <w:vMerge/>
            <w:shd w:val="clear" w:color="auto" w:fill="F2F2F2" w:themeFill="background1" w:themeFillShade="F2"/>
            <w:vAlign w:val="center"/>
          </w:tcPr>
          <w:p w:rsidR="0046001D" w:rsidRDefault="0046001D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10302" w:type="dxa"/>
            <w:gridSpan w:val="9"/>
            <w:vAlign w:val="center"/>
          </w:tcPr>
          <w:p w:rsidR="0046001D" w:rsidRPr="00CE7F59" w:rsidRDefault="0046001D" w:rsidP="00CC0DDE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6001D" w:rsidRDefault="0046001D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46001D" w:rsidRDefault="0046001D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تاریخ و امضاء پذیرش:</w:t>
            </w:r>
          </w:p>
        </w:tc>
      </w:tr>
      <w:bookmarkEnd w:id="0"/>
      <w:tr w:rsidR="007B5F36" w:rsidTr="00CC0DDE">
        <w:tblPrEx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10882" w:type="dxa"/>
            <w:gridSpan w:val="11"/>
            <w:vAlign w:val="center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7B5F36" w:rsidRPr="00CE7F59" w:rsidRDefault="007B5F36" w:rsidP="00CC0DDE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2910"/>
        <w:gridCol w:w="1903"/>
        <w:gridCol w:w="947"/>
        <w:gridCol w:w="857"/>
        <w:gridCol w:w="1979"/>
        <w:gridCol w:w="1731"/>
      </w:tblGrid>
      <w:tr w:rsidR="007B5F36" w:rsidRPr="004213E0" w:rsidTr="00CC0DDE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B5F36" w:rsidRPr="006F0749" w:rsidRDefault="007B5F36" w:rsidP="003954C7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</w:t>
            </w:r>
            <w:r w:rsidR="003954C7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942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B5F36" w:rsidRPr="00CA6DFE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Pr="004213E0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B5F36" w:rsidRPr="004213E0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7B5F36" w:rsidRPr="005D773F" w:rsidRDefault="007B5F36" w:rsidP="00CC0DDE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Default="007B5F36" w:rsidP="00CC0DDE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7B5F36" w:rsidRPr="001F635F" w:rsidRDefault="007B5F36" w:rsidP="00CC0DDE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7B5F36" w:rsidRPr="004213E0" w:rsidTr="00CC0DDE">
        <w:trPr>
          <w:trHeight w:val="41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7B5F36" w:rsidRPr="001F635F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7B5F36" w:rsidRPr="004213E0" w:rsidTr="00CC0DDE">
        <w:trPr>
          <w:trHeight w:val="602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7B5F36" w:rsidRPr="00CA6DFE" w:rsidRDefault="007B5F36" w:rsidP="00CC0DDE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7B5F36" w:rsidRPr="004213E0" w:rsidTr="00CC0DDE">
        <w:trPr>
          <w:trHeight w:val="41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7B5F36" w:rsidRPr="004213E0" w:rsidTr="00CC0DDE">
        <w:trPr>
          <w:trHeight w:val="340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713125" w:rsidRDefault="007B5F36" w:rsidP="0071312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آزمایشگاه:</w:t>
            </w:r>
            <w:r w:rsidR="00713125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</w:p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تاریخ و امضاء مدیر آزمایشگاه:</w:t>
            </w:r>
          </w:p>
        </w:tc>
      </w:tr>
      <w:tr w:rsidR="007B5F36" w:rsidRPr="004213E0" w:rsidTr="00C942EB">
        <w:trPr>
          <w:trHeight w:val="359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:</w:t>
            </w:r>
          </w:p>
        </w:tc>
      </w:tr>
    </w:tbl>
    <w:p w:rsidR="007B5F36" w:rsidRDefault="007B5F36" w:rsidP="007B5F36">
      <w:pPr>
        <w:bidi/>
        <w:jc w:val="center"/>
      </w:pPr>
    </w:p>
    <w:p w:rsidR="003B1E46" w:rsidRDefault="003B1E46"/>
    <w:sectPr w:rsidR="003B1E46" w:rsidSect="0093241A">
      <w:headerReference w:type="default" r:id="rId8"/>
      <w:pgSz w:w="11907" w:h="16839" w:code="9"/>
      <w:pgMar w:top="270" w:right="1440" w:bottom="180" w:left="1440" w:header="2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AA" w:rsidRDefault="00D012AA">
      <w:pPr>
        <w:spacing w:after="0" w:line="240" w:lineRule="auto"/>
      </w:pPr>
      <w:r>
        <w:separator/>
      </w:r>
    </w:p>
  </w:endnote>
  <w:endnote w:type="continuationSeparator" w:id="0">
    <w:p w:rsidR="00D012AA" w:rsidRDefault="00D0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AA" w:rsidRDefault="00D012AA">
      <w:pPr>
        <w:spacing w:after="0" w:line="240" w:lineRule="auto"/>
      </w:pPr>
      <w:r>
        <w:separator/>
      </w:r>
    </w:p>
  </w:footnote>
  <w:footnote w:type="continuationSeparator" w:id="0">
    <w:p w:rsidR="00D012AA" w:rsidRDefault="00D0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117A56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117A56" w:rsidRPr="001E0302" w:rsidRDefault="007B5F36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AD6A952" wp14:editId="282A975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117A56" w:rsidRPr="001E0302" w:rsidRDefault="007B5F3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1E0302">
            <w:rPr>
              <w:rFonts w:asciiTheme="majorBidi" w:eastAsia="Times New Roman" w:hAnsiTheme="majorBidi" w:cstheme="majorBidi"/>
              <w:b/>
              <w:bCs/>
              <w:noProof/>
              <w:color w:val="000000" w:themeColor="text1"/>
              <w:sz w:val="20"/>
              <w:szCs w:val="20"/>
            </w:rPr>
            <w:t>BET</w:t>
          </w: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Pr="001E0302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1E0302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117A56" w:rsidRPr="001E0302" w:rsidRDefault="007B5F36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117A56" w:rsidRPr="001E0302" w:rsidRDefault="007B5F36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117A56" w:rsidRPr="001E0302" w:rsidRDefault="007B5F36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117A56" w:rsidRPr="00402C42" w:rsidTr="006A333C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117A56" w:rsidRPr="001E0302" w:rsidRDefault="00D012AA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117A56" w:rsidRPr="001E0302" w:rsidRDefault="007B5F36" w:rsidP="006D44D2">
          <w:pPr>
            <w:spacing w:after="0" w:line="240" w:lineRule="auto"/>
            <w:jc w:val="right"/>
            <w:rPr>
              <w:rFonts w:ascii="Utsaah" w:eastAsia="Times New Roman" w:hAnsi="Utsaah" w:cs="Arial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Utsaah" w:eastAsia="Times New Roman" w:hAnsi="Utsaah" w:cs="Utsaah"/>
              <w:noProof/>
              <w:color w:val="000000" w:themeColor="text1"/>
              <w:sz w:val="18"/>
              <w:szCs w:val="18"/>
            </w:rPr>
            <w:t>TL-F07-00</w:t>
          </w:r>
          <w:r w:rsidRPr="001E0302">
            <w:rPr>
              <w:rFonts w:ascii="Utsaah" w:eastAsia="Times New Roman" w:hAnsi="Utsaah" w:cs="B Nazanin" w:hint="cs"/>
              <w:noProof/>
              <w:color w:val="000000" w:themeColor="text1"/>
              <w:sz w:val="18"/>
              <w:szCs w:val="18"/>
              <w:rtl/>
            </w:rPr>
            <w:t>کد مدرک</w:t>
          </w:r>
          <w:r w:rsidRPr="001E0302">
            <w:rPr>
              <w:rFonts w:ascii="Utsaah" w:eastAsia="Times New Roman" w:hAnsi="Utsaah" w:cs="Arial" w:hint="cs"/>
              <w:noProof/>
              <w:color w:val="000000" w:themeColor="text1"/>
              <w:sz w:val="18"/>
              <w:szCs w:val="18"/>
              <w:rtl/>
            </w:rPr>
            <w:t>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color w:val="000000" w:themeColor="text1"/>
              <w:sz w:val="18"/>
              <w:szCs w:val="18"/>
            </w:rPr>
            <w:id w:val="697814389"/>
            <w:docPartObj>
              <w:docPartGallery w:val="Page Numbers (Top of Page)"/>
              <w:docPartUnique/>
            </w:docPartObj>
          </w:sdtPr>
          <w:sdtEndPr/>
          <w:sdtContent>
            <w:p w:rsidR="00117A56" w:rsidRPr="001E0302" w:rsidRDefault="007B5F36" w:rsidP="002F3BC9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color w:val="000000" w:themeColor="text1"/>
                  <w:sz w:val="20"/>
                  <w:szCs w:val="20"/>
                </w:rPr>
              </w:pPr>
              <w:r w:rsidRPr="001E0302">
                <w:rPr>
                  <w:rFonts w:ascii="Utsaah" w:eastAsia="Times New Roman" w:hAnsi="Utsaah" w:cs="B Nazanin" w:hint="cs"/>
                  <w:noProof/>
                  <w:color w:val="000000" w:themeColor="text1"/>
                  <w:sz w:val="18"/>
                  <w:szCs w:val="18"/>
                  <w:rtl/>
                  <w:lang w:bidi="fa-IR"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117A56" w:rsidRPr="001E0302" w:rsidRDefault="00D012AA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117A56" w:rsidRPr="00402C42" w:rsidTr="006A333C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E030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17A56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17A56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117A56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E030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17A56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1E0302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E030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17A56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402C42" w:rsidRDefault="007B5F36" w:rsidP="001E0302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117A56" w:rsidRPr="00402C42" w:rsidRDefault="00D012AA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1E"/>
    <w:rsid w:val="001E0302"/>
    <w:rsid w:val="003954C7"/>
    <w:rsid w:val="003B1E46"/>
    <w:rsid w:val="003D12F1"/>
    <w:rsid w:val="00454F8B"/>
    <w:rsid w:val="0046001D"/>
    <w:rsid w:val="004C7018"/>
    <w:rsid w:val="00552602"/>
    <w:rsid w:val="00667E0A"/>
    <w:rsid w:val="00713125"/>
    <w:rsid w:val="007333CB"/>
    <w:rsid w:val="007B5F36"/>
    <w:rsid w:val="007D6108"/>
    <w:rsid w:val="007D7593"/>
    <w:rsid w:val="00993A15"/>
    <w:rsid w:val="00A05143"/>
    <w:rsid w:val="00AF5E93"/>
    <w:rsid w:val="00C5481E"/>
    <w:rsid w:val="00C942EB"/>
    <w:rsid w:val="00CD2806"/>
    <w:rsid w:val="00D012AA"/>
    <w:rsid w:val="00E760CE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36"/>
  </w:style>
  <w:style w:type="table" w:customStyle="1" w:styleId="TableGrid11">
    <w:name w:val="Table Grid11"/>
    <w:basedOn w:val="TableNormal"/>
    <w:next w:val="TableGrid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36"/>
  </w:style>
  <w:style w:type="table" w:customStyle="1" w:styleId="TableGrid11">
    <w:name w:val="Table Grid11"/>
    <w:basedOn w:val="TableNormal"/>
    <w:next w:val="TableGrid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Parvaz</dc:creator>
  <cp:lastModifiedBy>Parvaz</cp:lastModifiedBy>
  <cp:revision>12</cp:revision>
  <cp:lastPrinted>2020-08-20T11:35:00Z</cp:lastPrinted>
  <dcterms:created xsi:type="dcterms:W3CDTF">2020-08-02T05:48:00Z</dcterms:created>
  <dcterms:modified xsi:type="dcterms:W3CDTF">2020-09-12T08:34:00Z</dcterms:modified>
</cp:coreProperties>
</file>